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50" w:rsidRPr="00217650" w:rsidRDefault="00217650" w:rsidP="00217650">
      <w:pPr>
        <w:widowControl/>
        <w:shd w:val="clear" w:color="auto" w:fill="FFFFFF"/>
        <w:jc w:val="left"/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</w:pP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2024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年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2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月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19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日中国科学院文献情报中心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-</w:t>
      </w:r>
      <w:r w:rsidRPr="00217650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期刊分区表团队发布</w:t>
      </w:r>
    </w:p>
    <w:tbl>
      <w:tblPr>
        <w:tblW w:w="130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1681"/>
        <w:gridCol w:w="3641"/>
      </w:tblGrid>
      <w:tr w:rsidR="00217650" w:rsidRPr="00217650" w:rsidTr="0021765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  <w:t>期刊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  <w:t>ISSN/EISSN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b/>
                <w:bCs/>
                <w:color w:val="34495E"/>
                <w:kern w:val="0"/>
                <w:sz w:val="23"/>
                <w:szCs w:val="23"/>
              </w:rPr>
              <w:t>预警原因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CANCERS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2072-6694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DIAGNOSTICS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2075-4418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ENVIRONMENTAL SCIENCE AND POLLUTION RESEARCH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0944-1344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引用操纵、论文工厂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FUEL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0016-2361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CLINICAL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2077-0383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PERSONALIZED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2075-4426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RADIOLOGIA MEDICA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0033-8362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引用操纵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BIOENGINEERED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2165-5979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CONNECTION SCIENCE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0954-0091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MULTIMEDIA TOOLS AND APPLICATIONS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1380-7501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PSYCHIATRIA DANUBINA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0353-5053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BIOBASED MATERIALS AND BIOENERGY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1556-6560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  <w:bookmarkStart w:id="0" w:name="_GoBack"/>
        <w:bookmarkEnd w:id="0"/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BIOMATERIALS AND TISSUE ENGINEERING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2157-9083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BIOMEDICAL NANOTECHNOLOGY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1550-7033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lastRenderedPageBreak/>
              <w:t>JOURNAL OF NANOELECTRONICS AND OPTOELECTRONICS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1555-130X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JOURNAL OF SENSORS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1687-725X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MATERIALS EXPRESS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2158-5849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SCIENCE OF ADVANCED MATERIALS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1947-2935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论文工厂、中国作者占比畸高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ALTERNATIVE THERAPIES IN HEALTH AND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1078-6791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CMES-COMPUTER MODELING IN ENGINEERING &amp; SCIENCES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1526-1492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EXPERIMENTAL AND THERAPEUTIC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1792-0981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FRONTIERS IN ENERGY RESEARCH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2296-598X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MATHEMATICAL BIOSCIENCES AND ENGINEERING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1547-1063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  <w:tr w:rsidR="00217650" w:rsidRPr="00217650" w:rsidTr="002176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TROPICAL JOURNAL OF PHARMACEUTICAL RESEARCH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1596-5996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217650" w:rsidRPr="00217650" w:rsidRDefault="00217650" w:rsidP="00217650">
            <w:pPr>
              <w:widowControl/>
              <w:jc w:val="left"/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</w:pPr>
            <w:r w:rsidRPr="00217650">
              <w:rPr>
                <w:rFonts w:ascii="Arial" w:eastAsia="宋体" w:hAnsi="Arial" w:cs="Arial"/>
                <w:color w:val="34495E"/>
                <w:kern w:val="0"/>
                <w:sz w:val="23"/>
                <w:szCs w:val="23"/>
              </w:rPr>
              <w:t>中国作者占比畸高</w:t>
            </w:r>
          </w:p>
        </w:tc>
      </w:tr>
    </w:tbl>
    <w:p w:rsidR="001C3125" w:rsidRDefault="00010DAF"/>
    <w:sectPr w:rsidR="001C3125" w:rsidSect="002176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41"/>
    <w:rsid w:val="00010DAF"/>
    <w:rsid w:val="00217650"/>
    <w:rsid w:val="009D7AE0"/>
    <w:rsid w:val="00DD5DA3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6741-979E-44EC-AC96-680389D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09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2024-03-29T02:54:00Z</dcterms:created>
  <dcterms:modified xsi:type="dcterms:W3CDTF">2024-03-29T02:56:00Z</dcterms:modified>
</cp:coreProperties>
</file>